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CAE6B" w14:textId="30662DA8" w:rsidR="00EB0700" w:rsidRDefault="000961E0">
      <w:r>
        <w:rPr>
          <w:noProof/>
        </w:rPr>
        <w:drawing>
          <wp:inline distT="0" distB="0" distL="0" distR="0" wp14:anchorId="5AF26171" wp14:editId="6526E01E">
            <wp:extent cx="5277623" cy="1304547"/>
            <wp:effectExtent l="0" t="0" r="0" b="0"/>
            <wp:docPr id="2116194980" name="Picture 1" descr="A colorful circle with whit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194980" name="Picture 1" descr="A colorful circle with white dots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623" cy="130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0528C" w14:textId="74F20CF2" w:rsidR="000961E0" w:rsidRDefault="00442DCE">
      <w:pPr>
        <w:rPr>
          <w:b/>
          <w:bCs/>
        </w:rPr>
      </w:pPr>
      <w:r>
        <w:rPr>
          <w:b/>
          <w:bCs/>
        </w:rPr>
        <w:t>Ancient Flour Making</w:t>
      </w:r>
    </w:p>
    <w:p w14:paraId="6AC0F098" w14:textId="77777777" w:rsidR="000961E0" w:rsidRPr="00F92355" w:rsidRDefault="000961E0" w:rsidP="000961E0">
      <w:pPr>
        <w:rPr>
          <w:rFonts w:cs="Calibri"/>
          <w:b/>
          <w:bCs/>
          <w:u w:val="single"/>
        </w:rPr>
      </w:pPr>
      <w:r w:rsidRPr="00F92355">
        <w:rPr>
          <w:rFonts w:cs="Calibri"/>
          <w:b/>
          <w:bCs/>
          <w:u w:val="single"/>
        </w:rPr>
        <w:t>Overview</w:t>
      </w:r>
    </w:p>
    <w:p w14:paraId="06DAF028" w14:textId="4B8E7D7C" w:rsidR="000961E0" w:rsidRDefault="000961E0" w:rsidP="000961E0">
      <w:pPr>
        <w:rPr>
          <w:rFonts w:cs="Calibri"/>
        </w:rPr>
      </w:pPr>
      <w:r w:rsidRPr="006D4B09">
        <w:rPr>
          <w:rFonts w:cs="Calibri"/>
        </w:rPr>
        <w:t xml:space="preserve">This session will examine the </w:t>
      </w:r>
      <w:r w:rsidR="00442DCE">
        <w:rPr>
          <w:rFonts w:cs="Calibri"/>
        </w:rPr>
        <w:t>quernstones</w:t>
      </w:r>
      <w:r>
        <w:rPr>
          <w:rFonts w:cs="Calibri"/>
        </w:rPr>
        <w:t xml:space="preserve"> discovered at </w:t>
      </w:r>
      <w:r w:rsidRPr="006D4B09">
        <w:rPr>
          <w:rFonts w:cs="Calibri"/>
        </w:rPr>
        <w:t xml:space="preserve">East Wear Bay and think about </w:t>
      </w:r>
      <w:r w:rsidR="00B3522B">
        <w:rPr>
          <w:rFonts w:cs="Calibri"/>
        </w:rPr>
        <w:t xml:space="preserve">how </w:t>
      </w:r>
      <w:r w:rsidR="00C7318B">
        <w:rPr>
          <w:rFonts w:cs="Calibri"/>
        </w:rPr>
        <w:t>they were used</w:t>
      </w:r>
      <w:r w:rsidRPr="006D4B09">
        <w:rPr>
          <w:rFonts w:cs="Calibri"/>
        </w:rPr>
        <w:t>. After a brief introduction on the site, the class will</w:t>
      </w:r>
      <w:r w:rsidR="00BD71F6">
        <w:rPr>
          <w:rFonts w:cs="Calibri"/>
        </w:rPr>
        <w:t xml:space="preserve"> explore the different stages </w:t>
      </w:r>
      <w:r w:rsidR="001745FF">
        <w:rPr>
          <w:rFonts w:cs="Calibri"/>
        </w:rPr>
        <w:t xml:space="preserve">involved </w:t>
      </w:r>
      <w:r w:rsidR="0060543C">
        <w:rPr>
          <w:rFonts w:cs="Calibri"/>
        </w:rPr>
        <w:t xml:space="preserve">to </w:t>
      </w:r>
      <w:r w:rsidR="00BD71F6">
        <w:rPr>
          <w:rFonts w:cs="Calibri"/>
        </w:rPr>
        <w:t xml:space="preserve">turn wheat into flour and </w:t>
      </w:r>
      <w:r w:rsidR="00783632">
        <w:rPr>
          <w:rFonts w:cs="Calibri"/>
        </w:rPr>
        <w:t xml:space="preserve">think about </w:t>
      </w:r>
      <w:r w:rsidR="00BD71F6">
        <w:rPr>
          <w:rFonts w:cs="Calibri"/>
        </w:rPr>
        <w:t xml:space="preserve">the </w:t>
      </w:r>
      <w:r w:rsidR="00783632">
        <w:rPr>
          <w:rFonts w:cs="Calibri"/>
        </w:rPr>
        <w:t xml:space="preserve">different </w:t>
      </w:r>
      <w:r w:rsidR="00BD71F6">
        <w:rPr>
          <w:rFonts w:cs="Calibri"/>
        </w:rPr>
        <w:t>tools needed</w:t>
      </w:r>
      <w:r w:rsidRPr="006D4B09">
        <w:rPr>
          <w:rFonts w:cs="Calibri"/>
        </w:rPr>
        <w:t>.</w:t>
      </w:r>
    </w:p>
    <w:p w14:paraId="1FE6F9E6" w14:textId="082DB3E5" w:rsidR="000961E0" w:rsidRDefault="000961E0" w:rsidP="000961E0">
      <w:pPr>
        <w:rPr>
          <w:rFonts w:cs="Calibri"/>
        </w:rPr>
      </w:pPr>
      <w:r>
        <w:rPr>
          <w:rFonts w:cs="Calibri"/>
        </w:rPr>
        <w:t>For schools local to Folkestone</w:t>
      </w:r>
      <w:r w:rsidR="00BF7A4C">
        <w:rPr>
          <w:rFonts w:cs="Calibri"/>
        </w:rPr>
        <w:t xml:space="preserve"> and Canterbury</w:t>
      </w:r>
      <w:r>
        <w:rPr>
          <w:rFonts w:cs="Calibri"/>
        </w:rPr>
        <w:t xml:space="preserve">, it may be possible to borrow </w:t>
      </w:r>
      <w:r w:rsidR="00EF0DCA">
        <w:rPr>
          <w:rFonts w:cs="Calibri"/>
        </w:rPr>
        <w:t>a replica</w:t>
      </w:r>
      <w:r w:rsidR="00971B0E">
        <w:rPr>
          <w:rFonts w:cs="Calibri"/>
        </w:rPr>
        <w:t xml:space="preserve"> rotary</w:t>
      </w:r>
      <w:r w:rsidR="00EF0DCA">
        <w:rPr>
          <w:rFonts w:cs="Calibri"/>
        </w:rPr>
        <w:t xml:space="preserve"> quernstone from the CAT stores, and this can be u</w:t>
      </w:r>
      <w:r w:rsidR="00BF7A4C">
        <w:rPr>
          <w:rFonts w:cs="Calibri"/>
        </w:rPr>
        <w:t>s</w:t>
      </w:r>
      <w:r w:rsidR="00EF0DCA">
        <w:rPr>
          <w:rFonts w:cs="Calibri"/>
        </w:rPr>
        <w:t xml:space="preserve">ed to process your own grain. For those who </w:t>
      </w:r>
      <w:r w:rsidR="00762F3B">
        <w:rPr>
          <w:rFonts w:cs="Calibri"/>
        </w:rPr>
        <w:t>cannot</w:t>
      </w:r>
      <w:r w:rsidR="00EF0DCA">
        <w:rPr>
          <w:rFonts w:cs="Calibri"/>
        </w:rPr>
        <w:t xml:space="preserve"> make use of this resource, it is possible to run this session</w:t>
      </w:r>
      <w:r w:rsidR="00762F3B">
        <w:rPr>
          <w:rFonts w:cs="Calibri"/>
        </w:rPr>
        <w:t xml:space="preserve"> without</w:t>
      </w:r>
      <w:r w:rsidR="00971B0E">
        <w:rPr>
          <w:rFonts w:cs="Calibri"/>
        </w:rPr>
        <w:t xml:space="preserve">. The </w:t>
      </w:r>
      <w:r w:rsidR="00A324B1">
        <w:rPr>
          <w:rFonts w:cs="Calibri"/>
        </w:rPr>
        <w:t xml:space="preserve">practical element </w:t>
      </w:r>
      <w:r w:rsidR="00971B0E">
        <w:rPr>
          <w:rFonts w:cs="Calibri"/>
        </w:rPr>
        <w:t xml:space="preserve">can be undertaken </w:t>
      </w:r>
      <w:r w:rsidR="00A324B1">
        <w:rPr>
          <w:rFonts w:cs="Calibri"/>
        </w:rPr>
        <w:t xml:space="preserve">by looking at wheat </w:t>
      </w:r>
      <w:r w:rsidR="00971B0E">
        <w:rPr>
          <w:rFonts w:cs="Calibri"/>
        </w:rPr>
        <w:t>stalks, taking them apart to separate the grain and using flat stones to crush the grain into flour</w:t>
      </w:r>
      <w:r>
        <w:rPr>
          <w:rFonts w:cs="Calibri"/>
        </w:rPr>
        <w:t xml:space="preserve">. </w:t>
      </w:r>
    </w:p>
    <w:p w14:paraId="5C2AFC42" w14:textId="77777777" w:rsidR="0005031A" w:rsidRDefault="0005031A" w:rsidP="000961E0"/>
    <w:p w14:paraId="4D516D47" w14:textId="77777777" w:rsidR="000961E0" w:rsidRPr="006D4B09" w:rsidRDefault="000961E0" w:rsidP="000961E0">
      <w:pPr>
        <w:rPr>
          <w:rFonts w:cs="Calibri"/>
          <w:b/>
          <w:bCs/>
          <w:u w:val="single"/>
        </w:rPr>
      </w:pPr>
      <w:r>
        <w:rPr>
          <w:b/>
          <w:bCs/>
          <w:u w:val="single"/>
        </w:rPr>
        <w:t>Learning Outcomes</w:t>
      </w:r>
    </w:p>
    <w:p w14:paraId="47DA0D0B" w14:textId="77777777" w:rsidR="000961E0" w:rsidRPr="006D4B09" w:rsidRDefault="000961E0" w:rsidP="000961E0">
      <w:pPr>
        <w:rPr>
          <w:rFonts w:cs="Calibri"/>
        </w:rPr>
      </w:pPr>
      <w:r w:rsidRPr="006D4B09">
        <w:rPr>
          <w:rFonts w:cs="Calibri"/>
        </w:rPr>
        <w:t>KS1:</w:t>
      </w:r>
    </w:p>
    <w:p w14:paraId="05B754ED" w14:textId="080FD217" w:rsidR="00526499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• Significant historical events, people, and places in their own locality</w:t>
      </w:r>
      <w:r w:rsidR="00F63D9F">
        <w:rPr>
          <w:rFonts w:cs="Calibri"/>
        </w:rPr>
        <w:t>.</w:t>
      </w:r>
    </w:p>
    <w:p w14:paraId="5D0DED10" w14:textId="77777777" w:rsidR="00F84F93" w:rsidRPr="006D4B09" w:rsidRDefault="00F84F93" w:rsidP="00F84F93">
      <w:pPr>
        <w:ind w:left="170" w:hanging="170"/>
        <w:rPr>
          <w:rFonts w:cs="Calibri"/>
        </w:rPr>
      </w:pPr>
      <w:r w:rsidRPr="006D4B09">
        <w:rPr>
          <w:rFonts w:cs="Calibri"/>
        </w:rPr>
        <w:t>• Changes in Britain from the Stone Age to the Iron Age.</w:t>
      </w:r>
    </w:p>
    <w:p w14:paraId="062505EB" w14:textId="77777777" w:rsidR="00217FA9" w:rsidRPr="00217FA9" w:rsidRDefault="00217FA9" w:rsidP="00217FA9">
      <w:pPr>
        <w:ind w:left="170" w:hanging="170"/>
        <w:rPr>
          <w:rFonts w:cs="Calibri"/>
        </w:rPr>
      </w:pPr>
      <w:r w:rsidRPr="00217FA9">
        <w:rPr>
          <w:rFonts w:cs="Calibri"/>
        </w:rPr>
        <w:t>•</w:t>
      </w:r>
      <w:r w:rsidRPr="00217FA9">
        <w:rPr>
          <w:rFonts w:cs="Calibri"/>
        </w:rPr>
        <w:tab/>
        <w:t>The Roman Empire and its impact on Britain</w:t>
      </w:r>
    </w:p>
    <w:p w14:paraId="65A87244" w14:textId="5560C6EF" w:rsidR="00217FA9" w:rsidRPr="006D4B09" w:rsidRDefault="00217FA9" w:rsidP="00217FA9">
      <w:pPr>
        <w:ind w:left="170" w:hanging="170"/>
        <w:rPr>
          <w:rFonts w:cs="Calibri"/>
        </w:rPr>
      </w:pPr>
      <w:r w:rsidRPr="00217FA9">
        <w:rPr>
          <w:rFonts w:cs="Calibri"/>
        </w:rPr>
        <w:t>•</w:t>
      </w:r>
      <w:r w:rsidRPr="00217FA9">
        <w:rPr>
          <w:rFonts w:cs="Calibri"/>
        </w:rPr>
        <w:tab/>
        <w:t>A local history study</w:t>
      </w:r>
    </w:p>
    <w:p w14:paraId="2C6EFA11" w14:textId="77777777" w:rsidR="000961E0" w:rsidRPr="006D4B09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• To use a range of materials creatively to design and make products.</w:t>
      </w:r>
    </w:p>
    <w:p w14:paraId="387C22D0" w14:textId="77777777" w:rsidR="000961E0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• To develop a wide range of art and design techniques in using colour, pattern, texture, line,</w:t>
      </w:r>
      <w:r>
        <w:rPr>
          <w:rFonts w:cs="Calibri"/>
        </w:rPr>
        <w:t xml:space="preserve"> </w:t>
      </w:r>
      <w:r w:rsidRPr="006D4B09">
        <w:rPr>
          <w:rFonts w:cs="Calibri"/>
        </w:rPr>
        <w:t>shape, form, and space.</w:t>
      </w:r>
    </w:p>
    <w:p w14:paraId="0D5047BA" w14:textId="77777777" w:rsidR="000961E0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KS2:</w:t>
      </w:r>
    </w:p>
    <w:p w14:paraId="41904BD7" w14:textId="77777777" w:rsidR="00F84F93" w:rsidRPr="006D4B09" w:rsidRDefault="00F84F93" w:rsidP="00F84F93">
      <w:pPr>
        <w:ind w:left="170" w:hanging="170"/>
        <w:rPr>
          <w:rFonts w:cs="Calibri"/>
        </w:rPr>
      </w:pPr>
      <w:r w:rsidRPr="006D4B09">
        <w:rPr>
          <w:rFonts w:cs="Calibri"/>
        </w:rPr>
        <w:t>• Changes in Britain from the Stone Age to the Iron Age.</w:t>
      </w:r>
    </w:p>
    <w:p w14:paraId="7278B51F" w14:textId="16B3F317" w:rsidR="00217FA9" w:rsidRPr="00217FA9" w:rsidRDefault="000961E0" w:rsidP="00217FA9">
      <w:pPr>
        <w:ind w:left="170" w:hanging="170"/>
        <w:rPr>
          <w:rFonts w:cs="Calibri"/>
        </w:rPr>
      </w:pPr>
      <w:r w:rsidRPr="006D4B09">
        <w:rPr>
          <w:rFonts w:cs="Calibri"/>
        </w:rPr>
        <w:t xml:space="preserve">• </w:t>
      </w:r>
      <w:r w:rsidR="00217FA9" w:rsidRPr="00217FA9">
        <w:rPr>
          <w:rFonts w:cs="Calibri"/>
        </w:rPr>
        <w:t>The Roman Empire and its impact on Britain</w:t>
      </w:r>
    </w:p>
    <w:p w14:paraId="50A35444" w14:textId="77777777" w:rsidR="00217FA9" w:rsidRDefault="00217FA9" w:rsidP="00217FA9">
      <w:pPr>
        <w:ind w:left="170" w:hanging="170"/>
        <w:rPr>
          <w:rFonts w:cs="Calibri"/>
        </w:rPr>
      </w:pPr>
      <w:r w:rsidRPr="00217FA9">
        <w:rPr>
          <w:rFonts w:cs="Calibri"/>
        </w:rPr>
        <w:t>•</w:t>
      </w:r>
      <w:r w:rsidRPr="00217FA9">
        <w:rPr>
          <w:rFonts w:cs="Calibri"/>
        </w:rPr>
        <w:tab/>
        <w:t>A local history study</w:t>
      </w:r>
    </w:p>
    <w:p w14:paraId="324CCA4C" w14:textId="10816F9B" w:rsidR="000961E0" w:rsidRDefault="000961E0" w:rsidP="00217FA9">
      <w:pPr>
        <w:ind w:left="170" w:hanging="170"/>
        <w:rPr>
          <w:rFonts w:cs="Calibri"/>
        </w:rPr>
      </w:pPr>
      <w:r w:rsidRPr="006D4B09">
        <w:rPr>
          <w:rFonts w:cs="Calibri"/>
        </w:rPr>
        <w:t>• To improve their mastery of art and design techniques, including drawing, painting, and sculpture with a range of materials (for example, pencil, charcoal, paint, clay)</w:t>
      </w:r>
    </w:p>
    <w:p w14:paraId="697870F1" w14:textId="77777777" w:rsidR="005371A8" w:rsidRDefault="005371A8" w:rsidP="000961E0">
      <w:pPr>
        <w:ind w:left="170" w:hanging="170"/>
        <w:rPr>
          <w:rFonts w:cs="Calibri"/>
        </w:rPr>
      </w:pPr>
    </w:p>
    <w:p w14:paraId="0CAD30B7" w14:textId="77777777" w:rsidR="000431DC" w:rsidRDefault="000431DC" w:rsidP="000961E0">
      <w:pPr>
        <w:ind w:left="170" w:hanging="170"/>
        <w:rPr>
          <w:rFonts w:cs="Calibri"/>
        </w:rPr>
      </w:pPr>
    </w:p>
    <w:p w14:paraId="0CE0A628" w14:textId="77777777" w:rsidR="000431DC" w:rsidRDefault="000431DC" w:rsidP="000961E0">
      <w:pPr>
        <w:ind w:left="170" w:hanging="170"/>
        <w:rPr>
          <w:rFonts w:cs="Calibri"/>
        </w:rPr>
      </w:pPr>
    </w:p>
    <w:p w14:paraId="46F9908A" w14:textId="77777777" w:rsidR="000961E0" w:rsidRDefault="000961E0" w:rsidP="000961E0">
      <w:pPr>
        <w:rPr>
          <w:rFonts w:cs="Calibri"/>
          <w:b/>
          <w:bCs/>
          <w:u w:val="single"/>
        </w:rPr>
      </w:pPr>
      <w:r w:rsidRPr="00F92355">
        <w:rPr>
          <w:rFonts w:cs="Calibri"/>
          <w:b/>
          <w:bCs/>
          <w:u w:val="single"/>
        </w:rPr>
        <w:lastRenderedPageBreak/>
        <w:t>Materials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0"/>
        <w:gridCol w:w="1510"/>
        <w:gridCol w:w="4549"/>
        <w:gridCol w:w="1267"/>
      </w:tblGrid>
      <w:tr w:rsidR="0005031A" w14:paraId="08018F71" w14:textId="77777777" w:rsidTr="0005031A">
        <w:trPr>
          <w:trHeight w:val="155"/>
        </w:trPr>
        <w:tc>
          <w:tcPr>
            <w:tcW w:w="1690" w:type="dxa"/>
          </w:tcPr>
          <w:p w14:paraId="5ECF29AC" w14:textId="123AFF6C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 w:rsidRPr="00980E20">
              <w:rPr>
                <w:rFonts w:cs="Calibri"/>
                <w:b/>
                <w:bCs/>
              </w:rPr>
              <w:t>Item</w:t>
            </w:r>
          </w:p>
        </w:tc>
        <w:tc>
          <w:tcPr>
            <w:tcW w:w="1510" w:type="dxa"/>
          </w:tcPr>
          <w:p w14:paraId="4A05CB8A" w14:textId="5C27014E" w:rsidR="0005031A" w:rsidRDefault="0005031A" w:rsidP="000961E0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Qty needed (class of 30)</w:t>
            </w:r>
          </w:p>
        </w:tc>
        <w:tc>
          <w:tcPr>
            <w:tcW w:w="4549" w:type="dxa"/>
          </w:tcPr>
          <w:p w14:paraId="4C7E85C6" w14:textId="4B8BB75A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Supplier</w:t>
            </w:r>
          </w:p>
        </w:tc>
        <w:tc>
          <w:tcPr>
            <w:tcW w:w="1267" w:type="dxa"/>
          </w:tcPr>
          <w:p w14:paraId="2CDED20D" w14:textId="207BF083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 w:rsidRPr="00980E20">
              <w:rPr>
                <w:rFonts w:cs="Calibri"/>
                <w:b/>
                <w:bCs/>
              </w:rPr>
              <w:t>Budgeted Cost</w:t>
            </w:r>
          </w:p>
        </w:tc>
      </w:tr>
      <w:tr w:rsidR="0005031A" w14:paraId="1CCC5650" w14:textId="77777777" w:rsidTr="0005031A">
        <w:tc>
          <w:tcPr>
            <w:tcW w:w="1690" w:type="dxa"/>
          </w:tcPr>
          <w:p w14:paraId="277D039C" w14:textId="5675E5FF" w:rsidR="0005031A" w:rsidRDefault="009F34C6" w:rsidP="00980E20">
            <w:pPr>
              <w:rPr>
                <w:rFonts w:cs="Calibri"/>
                <w:b/>
                <w:bCs/>
                <w:u w:val="single"/>
              </w:rPr>
            </w:pPr>
            <w:r>
              <w:rPr>
                <w:rFonts w:cs="Calibri"/>
              </w:rPr>
              <w:t>Wheat stalks</w:t>
            </w:r>
          </w:p>
        </w:tc>
        <w:tc>
          <w:tcPr>
            <w:tcW w:w="1510" w:type="dxa"/>
          </w:tcPr>
          <w:p w14:paraId="4C4E1F30" w14:textId="67BA4AB7" w:rsidR="0005031A" w:rsidRDefault="009F34C6" w:rsidP="00980E20">
            <w:pPr>
              <w:rPr>
                <w:rFonts w:cs="Calibri"/>
              </w:rPr>
            </w:pPr>
            <w:r>
              <w:rPr>
                <w:rFonts w:cs="Calibri"/>
              </w:rPr>
              <w:t>50 stalks</w:t>
            </w:r>
          </w:p>
        </w:tc>
        <w:tc>
          <w:tcPr>
            <w:tcW w:w="4549" w:type="dxa"/>
          </w:tcPr>
          <w:p w14:paraId="02002F93" w14:textId="78BE6B86" w:rsidR="0005031A" w:rsidRPr="0005031A" w:rsidRDefault="0046452E" w:rsidP="00980E20">
            <w:pPr>
              <w:rPr>
                <w:rFonts w:cs="Calibri"/>
              </w:rPr>
            </w:pPr>
            <w:r>
              <w:rPr>
                <w:rFonts w:cs="Calibri"/>
              </w:rPr>
              <w:t>Amazon (several options available</w:t>
            </w:r>
            <w:r w:rsidR="0055763E">
              <w:rPr>
                <w:rFonts w:cs="Calibri"/>
              </w:rPr>
              <w:t>) or</w:t>
            </w:r>
            <w:r w:rsidR="009F34C6">
              <w:rPr>
                <w:rFonts w:cs="Calibri"/>
              </w:rPr>
              <w:t xml:space="preserve"> speak to a local farm over the summer as they may be able to supply a small bunch of wheat free of charge</w:t>
            </w:r>
            <w:r w:rsidR="00C3729C">
              <w:rPr>
                <w:rFonts w:cs="Calibri"/>
              </w:rPr>
              <w:t xml:space="preserve"> or for a low fee.</w:t>
            </w:r>
          </w:p>
        </w:tc>
        <w:tc>
          <w:tcPr>
            <w:tcW w:w="1267" w:type="dxa"/>
          </w:tcPr>
          <w:p w14:paraId="5C2DBAD8" w14:textId="41874488" w:rsidR="0005031A" w:rsidRPr="0005031A" w:rsidRDefault="0046452E" w:rsidP="00980E20">
            <w:pPr>
              <w:rPr>
                <w:rFonts w:cs="Calibri"/>
              </w:rPr>
            </w:pPr>
            <w:r>
              <w:rPr>
                <w:rFonts w:cs="Calibri"/>
              </w:rPr>
              <w:t>£</w:t>
            </w:r>
            <w:r w:rsidR="0055763E">
              <w:rPr>
                <w:rFonts w:cs="Calibri"/>
              </w:rPr>
              <w:t>3.50</w:t>
            </w:r>
          </w:p>
        </w:tc>
      </w:tr>
      <w:tr w:rsidR="0005031A" w14:paraId="0D703961" w14:textId="77777777" w:rsidTr="0005031A">
        <w:tc>
          <w:tcPr>
            <w:tcW w:w="1690" w:type="dxa"/>
          </w:tcPr>
          <w:p w14:paraId="23836EDB" w14:textId="52FF265E" w:rsidR="0005031A" w:rsidRPr="00217FA9" w:rsidRDefault="0055763E" w:rsidP="00980E20">
            <w:pPr>
              <w:rPr>
                <w:rFonts w:cs="Calibri"/>
              </w:rPr>
            </w:pPr>
            <w:r>
              <w:rPr>
                <w:rFonts w:cs="Calibri"/>
              </w:rPr>
              <w:t>Wheat grain</w:t>
            </w:r>
          </w:p>
        </w:tc>
        <w:tc>
          <w:tcPr>
            <w:tcW w:w="1510" w:type="dxa"/>
          </w:tcPr>
          <w:p w14:paraId="21BF3107" w14:textId="0321B722" w:rsidR="0005031A" w:rsidRPr="0005031A" w:rsidRDefault="00E3643B" w:rsidP="00980E20">
            <w:pPr>
              <w:rPr>
                <w:rFonts w:cs="Calibri"/>
              </w:rPr>
            </w:pPr>
            <w:r>
              <w:rPr>
                <w:rFonts w:cs="Calibri"/>
              </w:rPr>
              <w:t>250g</w:t>
            </w:r>
          </w:p>
        </w:tc>
        <w:tc>
          <w:tcPr>
            <w:tcW w:w="4549" w:type="dxa"/>
          </w:tcPr>
          <w:p w14:paraId="0440806F" w14:textId="5C3A5682" w:rsidR="00ED3847" w:rsidRPr="0005031A" w:rsidRDefault="00E3643B" w:rsidP="002F5DC7">
            <w:pPr>
              <w:rPr>
                <w:rFonts w:cs="Calibri"/>
              </w:rPr>
            </w:pPr>
            <w:r>
              <w:rPr>
                <w:rFonts w:cs="Calibri"/>
              </w:rPr>
              <w:t>Amazon (several options avai</w:t>
            </w:r>
            <w:r w:rsidR="0037752D">
              <w:rPr>
                <w:rFonts w:cs="Calibri"/>
              </w:rPr>
              <w:t>lable) or any whole foods store.</w:t>
            </w:r>
          </w:p>
        </w:tc>
        <w:tc>
          <w:tcPr>
            <w:tcW w:w="1267" w:type="dxa"/>
          </w:tcPr>
          <w:p w14:paraId="398BD0A1" w14:textId="2077E319" w:rsidR="0005031A" w:rsidRPr="0005031A" w:rsidRDefault="0037752D" w:rsidP="00980E20">
            <w:pPr>
              <w:rPr>
                <w:rFonts w:cs="Calibri"/>
              </w:rPr>
            </w:pPr>
            <w:r>
              <w:rPr>
                <w:rFonts w:cs="Calibri"/>
              </w:rPr>
              <w:t>£5.00</w:t>
            </w:r>
          </w:p>
        </w:tc>
      </w:tr>
      <w:tr w:rsidR="0005031A" w14:paraId="39AC3E66" w14:textId="77777777" w:rsidTr="0005031A">
        <w:tc>
          <w:tcPr>
            <w:tcW w:w="1690" w:type="dxa"/>
          </w:tcPr>
          <w:p w14:paraId="2555F29D" w14:textId="6D477757" w:rsidR="0005031A" w:rsidRPr="00217FA9" w:rsidRDefault="0037752D" w:rsidP="0005031A">
            <w:pPr>
              <w:rPr>
                <w:rFonts w:cs="Calibri"/>
              </w:rPr>
            </w:pPr>
            <w:r>
              <w:rPr>
                <w:rFonts w:cs="Calibri"/>
              </w:rPr>
              <w:t>Tarp</w:t>
            </w:r>
            <w:r w:rsidR="00057AAC">
              <w:rPr>
                <w:rFonts w:cs="Calibri"/>
              </w:rPr>
              <w:t xml:space="preserve"> (approx. 1.5 x 2m)</w:t>
            </w:r>
          </w:p>
        </w:tc>
        <w:tc>
          <w:tcPr>
            <w:tcW w:w="1510" w:type="dxa"/>
          </w:tcPr>
          <w:p w14:paraId="3257A224" w14:textId="5C1470D2" w:rsidR="0005031A" w:rsidRPr="0005031A" w:rsidRDefault="0081706F" w:rsidP="00980E20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4549" w:type="dxa"/>
          </w:tcPr>
          <w:p w14:paraId="6D494999" w14:textId="34F9F08F" w:rsidR="002F5DC7" w:rsidRPr="0005031A" w:rsidRDefault="002B24CC" w:rsidP="002F5DC7">
            <w:pPr>
              <w:rPr>
                <w:rFonts w:cs="Calibri"/>
              </w:rPr>
            </w:pPr>
            <w:r>
              <w:rPr>
                <w:rFonts w:cs="Calibri"/>
              </w:rPr>
              <w:t>Could be borrowed or brought from home</w:t>
            </w:r>
            <w:r w:rsidR="00F341C1">
              <w:rPr>
                <w:rFonts w:cs="Calibri"/>
              </w:rPr>
              <w:t>. Can be supplied via Amazon</w:t>
            </w:r>
            <w:r w:rsidR="00DC5001">
              <w:rPr>
                <w:rFonts w:cs="Calibri"/>
              </w:rPr>
              <w:t xml:space="preserve"> (several options available)</w:t>
            </w:r>
          </w:p>
        </w:tc>
        <w:tc>
          <w:tcPr>
            <w:tcW w:w="1267" w:type="dxa"/>
          </w:tcPr>
          <w:p w14:paraId="2F99673F" w14:textId="73DC87B3" w:rsidR="0005031A" w:rsidRPr="0005031A" w:rsidRDefault="00DC5001" w:rsidP="00980E20">
            <w:pPr>
              <w:rPr>
                <w:rFonts w:cs="Calibri"/>
              </w:rPr>
            </w:pPr>
            <w:r>
              <w:rPr>
                <w:rFonts w:cs="Calibri"/>
              </w:rPr>
              <w:t>£6.00</w:t>
            </w:r>
          </w:p>
        </w:tc>
      </w:tr>
      <w:tr w:rsidR="00DC5001" w14:paraId="4690BB17" w14:textId="77777777" w:rsidTr="0005031A">
        <w:tc>
          <w:tcPr>
            <w:tcW w:w="1690" w:type="dxa"/>
          </w:tcPr>
          <w:p w14:paraId="29DAB884" w14:textId="0814F6F3" w:rsidR="00DC5001" w:rsidRDefault="00423CBB" w:rsidP="0005031A">
            <w:pPr>
              <w:rPr>
                <w:rFonts w:cs="Calibri"/>
              </w:rPr>
            </w:pPr>
            <w:r>
              <w:rPr>
                <w:rFonts w:cs="Calibri"/>
              </w:rPr>
              <w:t>Tools for threshing</w:t>
            </w:r>
          </w:p>
        </w:tc>
        <w:tc>
          <w:tcPr>
            <w:tcW w:w="1510" w:type="dxa"/>
          </w:tcPr>
          <w:p w14:paraId="46E5705A" w14:textId="373F0977" w:rsidR="00DC5001" w:rsidRDefault="004C1B48" w:rsidP="00980E20">
            <w:pPr>
              <w:rPr>
                <w:rFonts w:cs="Calibri"/>
              </w:rPr>
            </w:pPr>
            <w:r>
              <w:rPr>
                <w:rFonts w:cs="Calibri"/>
              </w:rPr>
              <w:t>1-</w:t>
            </w:r>
            <w:r w:rsidR="00423CBB">
              <w:rPr>
                <w:rFonts w:cs="Calibri"/>
              </w:rPr>
              <w:t>5</w:t>
            </w:r>
          </w:p>
        </w:tc>
        <w:tc>
          <w:tcPr>
            <w:tcW w:w="4549" w:type="dxa"/>
          </w:tcPr>
          <w:p w14:paraId="6B1402B6" w14:textId="1799E159" w:rsidR="00DC5001" w:rsidRDefault="00423CBB" w:rsidP="002F5DC7">
            <w:pPr>
              <w:rPr>
                <w:rFonts w:cs="Calibri"/>
              </w:rPr>
            </w:pPr>
            <w:r>
              <w:rPr>
                <w:rFonts w:cs="Calibri"/>
              </w:rPr>
              <w:t xml:space="preserve">You can take these from home and try different tools. For example, try threshing with a wooden spoon, with a stick and with </w:t>
            </w:r>
            <w:r w:rsidR="004C1B48">
              <w:rPr>
                <w:rFonts w:cs="Calibri"/>
              </w:rPr>
              <w:t>a broom handle to see what works best.</w:t>
            </w:r>
          </w:p>
        </w:tc>
        <w:tc>
          <w:tcPr>
            <w:tcW w:w="1267" w:type="dxa"/>
          </w:tcPr>
          <w:p w14:paraId="79B8EE09" w14:textId="24D38265" w:rsidR="00DC5001" w:rsidRDefault="004C1B48" w:rsidP="00980E20">
            <w:pPr>
              <w:rPr>
                <w:rFonts w:cs="Calibri"/>
              </w:rPr>
            </w:pPr>
            <w:r>
              <w:rPr>
                <w:rFonts w:cs="Calibri"/>
              </w:rPr>
              <w:t>£0</w:t>
            </w:r>
          </w:p>
        </w:tc>
      </w:tr>
      <w:tr w:rsidR="004C1B48" w14:paraId="52F5F8DD" w14:textId="77777777" w:rsidTr="0005031A">
        <w:tc>
          <w:tcPr>
            <w:tcW w:w="1690" w:type="dxa"/>
          </w:tcPr>
          <w:p w14:paraId="2B034508" w14:textId="1BFC7EA1" w:rsidR="004C1B48" w:rsidRDefault="00A84D01" w:rsidP="0005031A">
            <w:pPr>
              <w:rPr>
                <w:rFonts w:cs="Calibri"/>
              </w:rPr>
            </w:pPr>
            <w:r>
              <w:rPr>
                <w:rFonts w:cs="Calibri"/>
              </w:rPr>
              <w:t>Tray for winnowing</w:t>
            </w:r>
          </w:p>
        </w:tc>
        <w:tc>
          <w:tcPr>
            <w:tcW w:w="1510" w:type="dxa"/>
          </w:tcPr>
          <w:p w14:paraId="377C064B" w14:textId="458C4878" w:rsidR="004C1B48" w:rsidRDefault="00784FFB" w:rsidP="00980E20">
            <w:pPr>
              <w:rPr>
                <w:rFonts w:cs="Calibri"/>
              </w:rPr>
            </w:pPr>
            <w:r>
              <w:rPr>
                <w:rFonts w:cs="Calibri"/>
              </w:rPr>
              <w:t>1-5</w:t>
            </w:r>
          </w:p>
        </w:tc>
        <w:tc>
          <w:tcPr>
            <w:tcW w:w="4549" w:type="dxa"/>
          </w:tcPr>
          <w:p w14:paraId="2C0A428A" w14:textId="4C55F070" w:rsidR="004C1B48" w:rsidRDefault="00784FFB" w:rsidP="002F5DC7">
            <w:pPr>
              <w:rPr>
                <w:rFonts w:cs="Calibri"/>
              </w:rPr>
            </w:pPr>
            <w:r>
              <w:rPr>
                <w:rFonts w:cs="Calibri"/>
              </w:rPr>
              <w:t>You can take these from home or find other flat obje</w:t>
            </w:r>
            <w:r w:rsidR="00647810">
              <w:rPr>
                <w:rFonts w:cs="Calibri"/>
              </w:rPr>
              <w:t>cts that can be used instead. For example, a sturdy piece of cardboard or</w:t>
            </w:r>
            <w:r w:rsidR="005F7739">
              <w:rPr>
                <w:rFonts w:cs="Calibri"/>
              </w:rPr>
              <w:t xml:space="preserve"> a flat piece of wood.</w:t>
            </w:r>
          </w:p>
        </w:tc>
        <w:tc>
          <w:tcPr>
            <w:tcW w:w="1267" w:type="dxa"/>
          </w:tcPr>
          <w:p w14:paraId="20A77310" w14:textId="171C30A2" w:rsidR="004C1B48" w:rsidRDefault="002D50AF" w:rsidP="00980E20">
            <w:pPr>
              <w:rPr>
                <w:rFonts w:cs="Calibri"/>
              </w:rPr>
            </w:pPr>
            <w:r>
              <w:rPr>
                <w:rFonts w:cs="Calibri"/>
              </w:rPr>
              <w:t>£0</w:t>
            </w:r>
          </w:p>
        </w:tc>
      </w:tr>
      <w:tr w:rsidR="005F7739" w14:paraId="1A990ADE" w14:textId="77777777" w:rsidTr="0005031A">
        <w:tc>
          <w:tcPr>
            <w:tcW w:w="1690" w:type="dxa"/>
          </w:tcPr>
          <w:p w14:paraId="4A164259" w14:textId="49BC5245" w:rsidR="005F7739" w:rsidRDefault="00847E42" w:rsidP="0005031A">
            <w:pPr>
              <w:rPr>
                <w:rFonts w:cs="Calibri"/>
              </w:rPr>
            </w:pPr>
            <w:r>
              <w:rPr>
                <w:rFonts w:cs="Calibri"/>
              </w:rPr>
              <w:t>Rotary quern</w:t>
            </w:r>
          </w:p>
        </w:tc>
        <w:tc>
          <w:tcPr>
            <w:tcW w:w="1510" w:type="dxa"/>
          </w:tcPr>
          <w:p w14:paraId="52FC3A94" w14:textId="58AD0339" w:rsidR="005F7739" w:rsidRDefault="00847E42" w:rsidP="00980E20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4549" w:type="dxa"/>
          </w:tcPr>
          <w:p w14:paraId="31602F56" w14:textId="32002AA9" w:rsidR="005F7739" w:rsidRDefault="00847E42" w:rsidP="002F5DC7">
            <w:pPr>
              <w:rPr>
                <w:rFonts w:cs="Calibri"/>
              </w:rPr>
            </w:pPr>
            <w:r>
              <w:rPr>
                <w:rFonts w:cs="Calibri"/>
              </w:rPr>
              <w:t>CAT has a replica quern that can be borrowed from its store free of charge</w:t>
            </w:r>
            <w:r w:rsidR="002D50AF">
              <w:rPr>
                <w:rFonts w:cs="Calibri"/>
              </w:rPr>
              <w:t xml:space="preserve"> and subject to availability and location.</w:t>
            </w:r>
            <w:r w:rsidR="00671E7D">
              <w:rPr>
                <w:rFonts w:cs="Calibri"/>
              </w:rPr>
              <w:t xml:space="preserve"> Contact get_involved@canterburytrust.ac.uk</w:t>
            </w:r>
          </w:p>
        </w:tc>
        <w:tc>
          <w:tcPr>
            <w:tcW w:w="1267" w:type="dxa"/>
          </w:tcPr>
          <w:p w14:paraId="5204BB7A" w14:textId="16CF04B4" w:rsidR="005F7739" w:rsidRDefault="002D50AF" w:rsidP="00980E20">
            <w:pPr>
              <w:rPr>
                <w:rFonts w:cs="Calibri"/>
              </w:rPr>
            </w:pPr>
            <w:r>
              <w:rPr>
                <w:rFonts w:cs="Calibri"/>
              </w:rPr>
              <w:t>£0</w:t>
            </w:r>
          </w:p>
        </w:tc>
      </w:tr>
      <w:tr w:rsidR="00671E7D" w14:paraId="3EE766FE" w14:textId="77777777" w:rsidTr="0005031A">
        <w:tc>
          <w:tcPr>
            <w:tcW w:w="1690" w:type="dxa"/>
          </w:tcPr>
          <w:p w14:paraId="355666D5" w14:textId="4E9639F7" w:rsidR="00671E7D" w:rsidRDefault="00157AEA" w:rsidP="0005031A">
            <w:pPr>
              <w:rPr>
                <w:rFonts w:cs="Calibri"/>
              </w:rPr>
            </w:pPr>
            <w:r>
              <w:rPr>
                <w:rFonts w:cs="Calibri"/>
              </w:rPr>
              <w:t>Sieve</w:t>
            </w:r>
          </w:p>
        </w:tc>
        <w:tc>
          <w:tcPr>
            <w:tcW w:w="1510" w:type="dxa"/>
          </w:tcPr>
          <w:p w14:paraId="4EB3C5A8" w14:textId="743A88E7" w:rsidR="00671E7D" w:rsidRDefault="00157AEA" w:rsidP="00980E20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4549" w:type="dxa"/>
          </w:tcPr>
          <w:p w14:paraId="61B2946C" w14:textId="3B75FABC" w:rsidR="00671E7D" w:rsidRDefault="00157AEA" w:rsidP="002F5DC7">
            <w:pPr>
              <w:rPr>
                <w:rFonts w:cs="Calibri"/>
              </w:rPr>
            </w:pPr>
            <w:r>
              <w:rPr>
                <w:rFonts w:cs="Calibri"/>
              </w:rPr>
              <w:t xml:space="preserve">This can be brought from home, or </w:t>
            </w:r>
            <w:r w:rsidR="002B24CC">
              <w:rPr>
                <w:rFonts w:cs="Calibri"/>
              </w:rPr>
              <w:t>low-cost</w:t>
            </w:r>
            <w:r>
              <w:rPr>
                <w:rFonts w:cs="Calibri"/>
              </w:rPr>
              <w:t xml:space="preserve"> version</w:t>
            </w:r>
            <w:r w:rsidR="002B24CC">
              <w:rPr>
                <w:rFonts w:cs="Calibri"/>
              </w:rPr>
              <w:t>s</w:t>
            </w:r>
            <w:r>
              <w:rPr>
                <w:rFonts w:cs="Calibri"/>
              </w:rPr>
              <w:t xml:space="preserve"> purchased on Amazon (several options available)</w:t>
            </w:r>
          </w:p>
        </w:tc>
        <w:tc>
          <w:tcPr>
            <w:tcW w:w="1267" w:type="dxa"/>
          </w:tcPr>
          <w:p w14:paraId="1AF4DDA3" w14:textId="43777081" w:rsidR="00671E7D" w:rsidRDefault="00C941A1" w:rsidP="00980E20">
            <w:pPr>
              <w:rPr>
                <w:rFonts w:cs="Calibri"/>
              </w:rPr>
            </w:pPr>
            <w:r>
              <w:rPr>
                <w:rFonts w:cs="Calibri"/>
              </w:rPr>
              <w:t>£</w:t>
            </w:r>
            <w:r w:rsidR="002B24CC">
              <w:rPr>
                <w:rFonts w:cs="Calibri"/>
              </w:rPr>
              <w:t>6.50</w:t>
            </w:r>
          </w:p>
        </w:tc>
      </w:tr>
    </w:tbl>
    <w:p w14:paraId="187A4460" w14:textId="77777777" w:rsidR="00F160D7" w:rsidRDefault="00F160D7" w:rsidP="00F160D7">
      <w:pPr>
        <w:rPr>
          <w:rFonts w:cs="Calibri"/>
        </w:rPr>
      </w:pPr>
    </w:p>
    <w:p w14:paraId="3B6DB445" w14:textId="014055D2" w:rsidR="000961E0" w:rsidRPr="005371A8" w:rsidRDefault="000961E0" w:rsidP="000961E0">
      <w:pPr>
        <w:rPr>
          <w:rFonts w:cs="Calibri"/>
          <w:b/>
          <w:bCs/>
          <w:u w:val="single"/>
        </w:rPr>
      </w:pPr>
      <w:r w:rsidRPr="005371A8">
        <w:rPr>
          <w:rFonts w:cs="Calibri"/>
          <w:b/>
          <w:bCs/>
          <w:u w:val="single"/>
        </w:rPr>
        <w:t>Session Timetable: Estimated session time 1.5 hours.</w:t>
      </w:r>
    </w:p>
    <w:p w14:paraId="7AA98970" w14:textId="75BB994D" w:rsidR="000961E0" w:rsidRPr="005371A8" w:rsidRDefault="000961E0" w:rsidP="000961E0">
      <w:pPr>
        <w:rPr>
          <w:rFonts w:cs="Calibri"/>
          <w:b/>
          <w:bCs/>
          <w:i/>
          <w:iCs/>
        </w:rPr>
      </w:pPr>
      <w:r w:rsidRPr="005371A8">
        <w:rPr>
          <w:rFonts w:cs="Calibri"/>
          <w:b/>
          <w:bCs/>
          <w:i/>
          <w:iCs/>
        </w:rPr>
        <w:t>Before the session</w:t>
      </w:r>
      <w:r w:rsidRPr="005371A8">
        <w:rPr>
          <w:rFonts w:cs="Calibri"/>
          <w:b/>
          <w:bCs/>
        </w:rPr>
        <w:t xml:space="preserve"> </w:t>
      </w:r>
      <w:r w:rsidRPr="005371A8">
        <w:rPr>
          <w:rFonts w:cs="Calibri"/>
          <w:b/>
          <w:bCs/>
          <w:i/>
          <w:iCs/>
        </w:rPr>
        <w:t>15 minutes to set-up.</w:t>
      </w:r>
    </w:p>
    <w:p w14:paraId="10EC75D6" w14:textId="77777777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 xml:space="preserve">Introduction to the site and its significance. </w:t>
      </w:r>
    </w:p>
    <w:p w14:paraId="5A7154FA" w14:textId="440F2A57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 xml:space="preserve">Introduction to </w:t>
      </w:r>
      <w:r w:rsidR="0096783C">
        <w:rPr>
          <w:rFonts w:cs="Calibri"/>
        </w:rPr>
        <w:t>making flour</w:t>
      </w:r>
      <w:r w:rsidRPr="005371A8">
        <w:rPr>
          <w:rFonts w:cs="Calibri"/>
        </w:rPr>
        <w:t>.</w:t>
      </w:r>
    </w:p>
    <w:p w14:paraId="48D5EA8A" w14:textId="2192E81E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30 mins </w:t>
      </w:r>
      <w:r w:rsidR="0096783C">
        <w:rPr>
          <w:rFonts w:cs="Calibri"/>
        </w:rPr>
        <w:t>Grain processing</w:t>
      </w:r>
      <w:r w:rsidR="008A0480">
        <w:rPr>
          <w:rFonts w:cs="Calibri"/>
        </w:rPr>
        <w:t>.</w:t>
      </w:r>
    </w:p>
    <w:p w14:paraId="5193834D" w14:textId="33BB8D13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>Cleaning up.</w:t>
      </w:r>
    </w:p>
    <w:p w14:paraId="232112A4" w14:textId="69764D58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>Group discussion on what we learned, questions</w:t>
      </w:r>
      <w:r w:rsidR="008A0480">
        <w:rPr>
          <w:rFonts w:cs="Calibri"/>
        </w:rPr>
        <w:t>, reflection</w:t>
      </w:r>
      <w:r w:rsidRPr="005371A8">
        <w:rPr>
          <w:rFonts w:cs="Calibri"/>
        </w:rPr>
        <w:t xml:space="preserve"> etc. </w:t>
      </w:r>
    </w:p>
    <w:p w14:paraId="7421D328" w14:textId="77777777" w:rsidR="00DD6595" w:rsidRDefault="00DD6595" w:rsidP="00DD6595">
      <w:pPr>
        <w:rPr>
          <w:color w:val="FF0000"/>
        </w:rPr>
      </w:pPr>
    </w:p>
    <w:p w14:paraId="7FD47A5C" w14:textId="77777777" w:rsidR="00DD6595" w:rsidRPr="000961E0" w:rsidRDefault="00DD6595">
      <w:pPr>
        <w:rPr>
          <w:b/>
          <w:bCs/>
        </w:rPr>
      </w:pPr>
    </w:p>
    <w:sectPr w:rsidR="00DD6595" w:rsidRPr="000961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D3EA0"/>
    <w:multiLevelType w:val="hybridMultilevel"/>
    <w:tmpl w:val="92D8E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CA09A3"/>
    <w:multiLevelType w:val="hybridMultilevel"/>
    <w:tmpl w:val="E528E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65BA8"/>
    <w:multiLevelType w:val="hybridMultilevel"/>
    <w:tmpl w:val="0EC02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374332">
    <w:abstractNumId w:val="1"/>
  </w:num>
  <w:num w:numId="2" w16cid:durableId="2057467750">
    <w:abstractNumId w:val="2"/>
  </w:num>
  <w:num w:numId="3" w16cid:durableId="160094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E0"/>
    <w:rsid w:val="00002A88"/>
    <w:rsid w:val="000431DC"/>
    <w:rsid w:val="0005031A"/>
    <w:rsid w:val="00057AAC"/>
    <w:rsid w:val="000961E0"/>
    <w:rsid w:val="000A1971"/>
    <w:rsid w:val="000B3043"/>
    <w:rsid w:val="000F0F21"/>
    <w:rsid w:val="001216A1"/>
    <w:rsid w:val="00157AEA"/>
    <w:rsid w:val="001659CD"/>
    <w:rsid w:val="001745FF"/>
    <w:rsid w:val="00180F05"/>
    <w:rsid w:val="00204607"/>
    <w:rsid w:val="00217FA9"/>
    <w:rsid w:val="00234E0F"/>
    <w:rsid w:val="00261CC9"/>
    <w:rsid w:val="002B24CC"/>
    <w:rsid w:val="002D50AF"/>
    <w:rsid w:val="002E5352"/>
    <w:rsid w:val="002F32AF"/>
    <w:rsid w:val="002F5DC7"/>
    <w:rsid w:val="00316088"/>
    <w:rsid w:val="0037752D"/>
    <w:rsid w:val="004016AE"/>
    <w:rsid w:val="00423CBB"/>
    <w:rsid w:val="00442DCE"/>
    <w:rsid w:val="0046452E"/>
    <w:rsid w:val="004A609A"/>
    <w:rsid w:val="004C1B48"/>
    <w:rsid w:val="00526499"/>
    <w:rsid w:val="005371A8"/>
    <w:rsid w:val="00553509"/>
    <w:rsid w:val="0055763E"/>
    <w:rsid w:val="005614AD"/>
    <w:rsid w:val="005F7739"/>
    <w:rsid w:val="0060543C"/>
    <w:rsid w:val="00607AEA"/>
    <w:rsid w:val="00632BF4"/>
    <w:rsid w:val="0063447A"/>
    <w:rsid w:val="00635359"/>
    <w:rsid w:val="00647810"/>
    <w:rsid w:val="00650148"/>
    <w:rsid w:val="00655FD5"/>
    <w:rsid w:val="00671E7D"/>
    <w:rsid w:val="006A0877"/>
    <w:rsid w:val="006A7377"/>
    <w:rsid w:val="00702475"/>
    <w:rsid w:val="00762F3B"/>
    <w:rsid w:val="00783632"/>
    <w:rsid w:val="00784FFB"/>
    <w:rsid w:val="0081706F"/>
    <w:rsid w:val="00823CEE"/>
    <w:rsid w:val="00847E42"/>
    <w:rsid w:val="00855943"/>
    <w:rsid w:val="00883765"/>
    <w:rsid w:val="008A0480"/>
    <w:rsid w:val="008B50B9"/>
    <w:rsid w:val="008D7015"/>
    <w:rsid w:val="008F3A62"/>
    <w:rsid w:val="00944D14"/>
    <w:rsid w:val="00951DC3"/>
    <w:rsid w:val="0096783C"/>
    <w:rsid w:val="00971B0E"/>
    <w:rsid w:val="00980E20"/>
    <w:rsid w:val="009B4A83"/>
    <w:rsid w:val="009E7BDC"/>
    <w:rsid w:val="009F34C6"/>
    <w:rsid w:val="00A324B1"/>
    <w:rsid w:val="00A42038"/>
    <w:rsid w:val="00A42CEE"/>
    <w:rsid w:val="00A532B1"/>
    <w:rsid w:val="00A84D01"/>
    <w:rsid w:val="00AC157F"/>
    <w:rsid w:val="00B3522B"/>
    <w:rsid w:val="00B73E0D"/>
    <w:rsid w:val="00B81913"/>
    <w:rsid w:val="00B92AC4"/>
    <w:rsid w:val="00BD71F6"/>
    <w:rsid w:val="00BF7A4C"/>
    <w:rsid w:val="00C003B4"/>
    <w:rsid w:val="00C3729C"/>
    <w:rsid w:val="00C7318B"/>
    <w:rsid w:val="00C941A1"/>
    <w:rsid w:val="00CA041A"/>
    <w:rsid w:val="00CB1F90"/>
    <w:rsid w:val="00CC291F"/>
    <w:rsid w:val="00CD5704"/>
    <w:rsid w:val="00D374B7"/>
    <w:rsid w:val="00D614F3"/>
    <w:rsid w:val="00D96339"/>
    <w:rsid w:val="00DC5001"/>
    <w:rsid w:val="00DD6595"/>
    <w:rsid w:val="00DF0311"/>
    <w:rsid w:val="00DF39AE"/>
    <w:rsid w:val="00E3643B"/>
    <w:rsid w:val="00E9728D"/>
    <w:rsid w:val="00EB0700"/>
    <w:rsid w:val="00ED3847"/>
    <w:rsid w:val="00EF0DCA"/>
    <w:rsid w:val="00F1408B"/>
    <w:rsid w:val="00F15AFA"/>
    <w:rsid w:val="00F160D7"/>
    <w:rsid w:val="00F341C1"/>
    <w:rsid w:val="00F63D9F"/>
    <w:rsid w:val="00F84F93"/>
    <w:rsid w:val="00F95695"/>
    <w:rsid w:val="00FC6967"/>
    <w:rsid w:val="00FD2DA1"/>
    <w:rsid w:val="00FE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D39C6"/>
  <w15:chartTrackingRefBased/>
  <w15:docId w15:val="{463FC4B3-0BE2-4399-92CC-371014D6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6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6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1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1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1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961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1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1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61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1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61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61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61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6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6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61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61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61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1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61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1E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80E2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E2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0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Banfield</dc:creator>
  <cp:keywords/>
  <dc:description/>
  <cp:lastModifiedBy>Lindsay Banfield</cp:lastModifiedBy>
  <cp:revision>97</cp:revision>
  <dcterms:created xsi:type="dcterms:W3CDTF">2025-08-14T13:01:00Z</dcterms:created>
  <dcterms:modified xsi:type="dcterms:W3CDTF">2025-09-08T10:49:00Z</dcterms:modified>
</cp:coreProperties>
</file>